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57" w:rsidRPr="00161137" w:rsidRDefault="002A4357" w:rsidP="002A4357">
      <w:pPr>
        <w:pStyle w:val="1"/>
        <w:spacing w:after="240"/>
        <w:rPr>
          <w:rFonts w:asciiTheme="minorHAnsi" w:hAnsiTheme="minorHAnsi"/>
          <w:sz w:val="32"/>
          <w:szCs w:val="32"/>
        </w:rPr>
      </w:pPr>
      <w:r w:rsidRPr="00161137">
        <w:rPr>
          <w:rFonts w:asciiTheme="minorHAnsi" w:hAnsiTheme="minorHAnsi"/>
          <w:sz w:val="32"/>
          <w:szCs w:val="32"/>
        </w:rPr>
        <w:t>Сервисная программа «</w:t>
      </w:r>
      <w:r w:rsidR="00D72BFA">
        <w:rPr>
          <w:rFonts w:asciiTheme="minorHAnsi" w:hAnsiTheme="minorHAnsi"/>
          <w:sz w:val="32"/>
          <w:szCs w:val="32"/>
        </w:rPr>
        <w:t>Эксперт</w:t>
      </w:r>
      <w:r w:rsidRPr="00161137">
        <w:rPr>
          <w:rFonts w:asciiTheme="minorHAnsi" w:hAnsiTheme="minorHAnsi"/>
          <w:sz w:val="32"/>
          <w:szCs w:val="32"/>
        </w:rPr>
        <w:t xml:space="preserve"> 24X7»</w:t>
      </w:r>
    </w:p>
    <w:p w:rsidR="002A4357" w:rsidRPr="000C63A8" w:rsidRDefault="00D72BFA" w:rsidP="002A4357">
      <w:pPr>
        <w:jc w:val="both"/>
        <w:rPr>
          <w:bCs/>
        </w:rPr>
      </w:pPr>
      <w:r w:rsidRPr="00D72BFA">
        <w:rPr>
          <w:b/>
        </w:rPr>
        <w:t>Эксперт</w:t>
      </w:r>
      <w:r w:rsidR="002A4357">
        <w:rPr>
          <w:b/>
          <w:bCs/>
        </w:rPr>
        <w:t xml:space="preserve"> 24</w:t>
      </w:r>
      <w:r w:rsidR="002A4357" w:rsidRPr="003E0D35">
        <w:rPr>
          <w:b/>
          <w:bCs/>
          <w:lang w:val="en-US"/>
        </w:rPr>
        <w:t>X</w:t>
      </w:r>
      <w:r w:rsidR="002A4357">
        <w:rPr>
          <w:b/>
          <w:bCs/>
        </w:rPr>
        <w:t>7</w:t>
      </w:r>
      <w:r w:rsidR="002A4357" w:rsidRPr="000C63A8">
        <w:rPr>
          <w:bCs/>
        </w:rPr>
        <w:t xml:space="preserve"> </w:t>
      </w:r>
      <w:r w:rsidR="002A4357">
        <w:rPr>
          <w:bCs/>
        </w:rPr>
        <w:t>–</w:t>
      </w:r>
      <w:r w:rsidR="002A4357" w:rsidRPr="000C63A8">
        <w:rPr>
          <w:bCs/>
        </w:rPr>
        <w:t xml:space="preserve"> </w:t>
      </w:r>
      <w:r w:rsidR="002A4357">
        <w:rPr>
          <w:bCs/>
        </w:rPr>
        <w:t>обслуживание круглосуточно в любой день недели,</w:t>
      </w:r>
      <w:r w:rsidR="002A4357" w:rsidRPr="00A34647">
        <w:rPr>
          <w:bCs/>
        </w:rPr>
        <w:t xml:space="preserve"> </w:t>
      </w:r>
      <w:r w:rsidR="002A4357">
        <w:rPr>
          <w:bCs/>
        </w:rPr>
        <w:t>включая выходные и праздничные дни.</w:t>
      </w:r>
    </w:p>
    <w:p w:rsidR="002A4357" w:rsidRPr="00027EC6" w:rsidRDefault="00D72BFA" w:rsidP="002A4357">
      <w:pPr>
        <w:jc w:val="both"/>
        <w:rPr>
          <w:bCs/>
        </w:rPr>
      </w:pPr>
      <w:r w:rsidRPr="00D72BFA">
        <w:rPr>
          <w:b/>
        </w:rPr>
        <w:t>Эксперт</w:t>
      </w:r>
      <w:r>
        <w:rPr>
          <w:b/>
          <w:bCs/>
        </w:rPr>
        <w:t xml:space="preserve"> 24</w:t>
      </w:r>
      <w:r w:rsidRPr="003E0D35">
        <w:rPr>
          <w:b/>
          <w:bCs/>
          <w:lang w:val="en-US"/>
        </w:rPr>
        <w:t>X</w:t>
      </w:r>
      <w:r>
        <w:rPr>
          <w:b/>
          <w:bCs/>
        </w:rPr>
        <w:t>7</w:t>
      </w:r>
      <w:r w:rsidRPr="000C63A8">
        <w:rPr>
          <w:bCs/>
        </w:rPr>
        <w:t xml:space="preserve"> </w:t>
      </w:r>
      <w:bookmarkStart w:id="0" w:name="_GoBack"/>
      <w:bookmarkEnd w:id="0"/>
      <w:r w:rsidR="002A4357" w:rsidRPr="002740C5">
        <w:rPr>
          <w:bCs/>
        </w:rPr>
        <w:t>включает в себя</w:t>
      </w:r>
      <w:r w:rsidR="002A4357" w:rsidRPr="00027EC6">
        <w:rPr>
          <w:bCs/>
        </w:rPr>
        <w:t>:</w:t>
      </w:r>
    </w:p>
    <w:p w:rsidR="002A4357" w:rsidRDefault="002A4357" w:rsidP="002A4357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225283">
        <w:rPr>
          <w:b/>
        </w:rPr>
        <w:t xml:space="preserve">Консультирование специалистами Центра </w:t>
      </w:r>
      <w:r w:rsidR="00786946">
        <w:rPr>
          <w:b/>
        </w:rPr>
        <w:t xml:space="preserve">Технической </w:t>
      </w:r>
      <w:r w:rsidRPr="00225283">
        <w:rPr>
          <w:b/>
        </w:rPr>
        <w:t>Поддержки (круглосуточная горячая телефонная линия</w:t>
      </w:r>
      <w:r>
        <w:rPr>
          <w:b/>
        </w:rPr>
        <w:t xml:space="preserve">) </w:t>
      </w:r>
    </w:p>
    <w:p w:rsidR="002A4357" w:rsidRPr="004C6EF7" w:rsidRDefault="002A4357" w:rsidP="002A4357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4C6EF7">
        <w:rPr>
          <w:b/>
        </w:rPr>
        <w:t>Принятие обращений по телефону горячей лини</w:t>
      </w:r>
      <w:r>
        <w:rPr>
          <w:b/>
        </w:rPr>
        <w:t>и в режиме 24x7</w:t>
      </w:r>
      <w:r w:rsidRPr="004C6EF7">
        <w:rPr>
          <w:b/>
        </w:rPr>
        <w:t>;</w:t>
      </w:r>
    </w:p>
    <w:p w:rsidR="002A4357" w:rsidRPr="002423F8" w:rsidRDefault="002A4357" w:rsidP="002A4357">
      <w:pPr>
        <w:numPr>
          <w:ilvl w:val="0"/>
          <w:numId w:val="2"/>
        </w:numPr>
        <w:spacing w:before="120" w:after="120" w:line="240" w:lineRule="auto"/>
        <w:jc w:val="both"/>
      </w:pPr>
      <w:r>
        <w:rPr>
          <w:b/>
          <w:lang w:val="en-US"/>
        </w:rPr>
        <w:t>ONLINE</w:t>
      </w:r>
      <w:r w:rsidRPr="00D81A82">
        <w:rPr>
          <w:b/>
        </w:rPr>
        <w:t xml:space="preserve"> регис</w:t>
      </w:r>
      <w:r>
        <w:rPr>
          <w:b/>
        </w:rPr>
        <w:t>трация обращений в режиме 24</w:t>
      </w:r>
      <w:r>
        <w:rPr>
          <w:b/>
          <w:lang w:val="en-US"/>
        </w:rPr>
        <w:t>x</w:t>
      </w:r>
      <w:r>
        <w:rPr>
          <w:b/>
        </w:rPr>
        <w:t>7.</w:t>
      </w:r>
      <w:r w:rsidRPr="0007022E">
        <w:t xml:space="preserve"> </w:t>
      </w:r>
      <w:r>
        <w:t>Открытие</w:t>
      </w:r>
      <w:r w:rsidRPr="002423F8">
        <w:t xml:space="preserve"> </w:t>
      </w:r>
      <w:r>
        <w:t>инцидента и отслеживание его</w:t>
      </w:r>
      <w:r w:rsidRPr="002423F8">
        <w:t xml:space="preserve"> статуса</w:t>
      </w:r>
      <w:r>
        <w:t xml:space="preserve">; </w:t>
      </w:r>
    </w:p>
    <w:p w:rsidR="002A4357" w:rsidRPr="00FC2D54" w:rsidRDefault="002A4357" w:rsidP="002A4357">
      <w:pPr>
        <w:numPr>
          <w:ilvl w:val="0"/>
          <w:numId w:val="2"/>
        </w:numPr>
        <w:spacing w:before="120" w:after="120" w:line="240" w:lineRule="auto"/>
        <w:jc w:val="both"/>
        <w:rPr>
          <w:bCs/>
          <w:iCs/>
        </w:rPr>
      </w:pPr>
      <w:r w:rsidRPr="00FC2D54">
        <w:rPr>
          <w:bCs/>
          <w:iCs/>
        </w:rPr>
        <w:t xml:space="preserve"> </w:t>
      </w:r>
      <w:r w:rsidRPr="00FC2D54">
        <w:rPr>
          <w:bCs/>
          <w:iCs/>
          <w:u w:val="single"/>
        </w:rPr>
        <w:t xml:space="preserve">Время отклика </w:t>
      </w:r>
      <w:r>
        <w:rPr>
          <w:bCs/>
          <w:iCs/>
          <w:u w:val="single"/>
        </w:rPr>
        <w:t>30</w:t>
      </w:r>
      <w:r w:rsidRPr="00FC2D54">
        <w:rPr>
          <w:bCs/>
          <w:iCs/>
          <w:u w:val="single"/>
        </w:rPr>
        <w:t xml:space="preserve"> минут</w:t>
      </w:r>
      <w:r w:rsidRPr="00FC2D54">
        <w:rPr>
          <w:bCs/>
          <w:iCs/>
        </w:rPr>
        <w:t xml:space="preserve"> (телефон)</w:t>
      </w:r>
      <w:r>
        <w:rPr>
          <w:bCs/>
          <w:iCs/>
        </w:rPr>
        <w:t>;</w:t>
      </w:r>
    </w:p>
    <w:p w:rsidR="002A4357" w:rsidRPr="00620741" w:rsidRDefault="002A4357" w:rsidP="002A4357">
      <w:pPr>
        <w:numPr>
          <w:ilvl w:val="0"/>
          <w:numId w:val="2"/>
        </w:numPr>
        <w:spacing w:before="120" w:after="120" w:line="240" w:lineRule="auto"/>
        <w:jc w:val="both"/>
      </w:pPr>
      <w:r w:rsidRPr="001B5027">
        <w:rPr>
          <w:b/>
        </w:rPr>
        <w:t>Диагностирование</w:t>
      </w:r>
      <w:r w:rsidRPr="00351ECF">
        <w:t xml:space="preserve"> и возможное устранение неисправностей посредством использования средств удаленного доступа;</w:t>
      </w:r>
    </w:p>
    <w:p w:rsidR="002A4357" w:rsidRPr="00C454F4" w:rsidRDefault="002A4357" w:rsidP="002A4357">
      <w:pPr>
        <w:numPr>
          <w:ilvl w:val="0"/>
          <w:numId w:val="2"/>
        </w:numPr>
        <w:spacing w:before="120" w:after="120" w:line="240" w:lineRule="auto"/>
        <w:jc w:val="both"/>
      </w:pPr>
      <w:r w:rsidRPr="00BF2636">
        <w:rPr>
          <w:b/>
        </w:rPr>
        <w:t>Обновление версий программного обеспечения.</w:t>
      </w:r>
      <w:r>
        <w:rPr>
          <w:b/>
        </w:rPr>
        <w:t xml:space="preserve"> </w:t>
      </w:r>
      <w:r w:rsidRPr="00C454F4">
        <w:t>Обновление текущей версии программного обеспечения может осуществляться как по взаимному согласию, так и по требованию заказчика. Предусмотрены два варианта исполнения этой процедуры:</w:t>
      </w:r>
    </w:p>
    <w:p w:rsidR="002A4357" w:rsidRDefault="002A4357" w:rsidP="002A4357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 xml:space="preserve">Процедуру осуществляют специалисты </w:t>
      </w:r>
      <w:r w:rsidR="003B36D7">
        <w:t>ЦТ</w:t>
      </w:r>
      <w:r>
        <w:t>П</w:t>
      </w:r>
      <w:r w:rsidRPr="00161137">
        <w:t xml:space="preserve"> </w:t>
      </w:r>
      <w:r w:rsidRPr="00C454F4">
        <w:t>с помощью средств удаленного доступа, на основе предоставленной заказчиком информации.</w:t>
      </w:r>
    </w:p>
    <w:p w:rsidR="002A4357" w:rsidRDefault="002A4357" w:rsidP="002A4357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>Процедуру осуществляют специалисты компании заказчика. Для этого файл с программным обеспечением передается либо по электронной или традиционной почте, либо непосредственно уполномоченному лицу</w:t>
      </w:r>
      <w:r>
        <w:t>.</w:t>
      </w:r>
    </w:p>
    <w:p w:rsidR="002A4357" w:rsidRPr="00FC75E8" w:rsidRDefault="002A4357" w:rsidP="002A4357">
      <w:pPr>
        <w:numPr>
          <w:ilvl w:val="0"/>
          <w:numId w:val="2"/>
        </w:numPr>
        <w:spacing w:before="120" w:after="120" w:line="240" w:lineRule="auto"/>
        <w:jc w:val="both"/>
        <w:rPr>
          <w:b/>
          <w:bCs/>
          <w:iCs/>
        </w:rPr>
      </w:pPr>
      <w:r w:rsidRPr="00FC75E8">
        <w:rPr>
          <w:b/>
          <w:bCs/>
          <w:iCs/>
        </w:rPr>
        <w:t xml:space="preserve">Обновления и усовершенствования операционной системы </w:t>
      </w:r>
    </w:p>
    <w:p w:rsidR="002A4357" w:rsidRPr="00620741" w:rsidRDefault="002A4357" w:rsidP="002A4357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>С каждым обновлением клиент получает доступ к новым возможностям, росту пропускной способности, повышению экономической эффективности работы, а также к самым последним инновациям.</w:t>
      </w:r>
    </w:p>
    <w:p w:rsidR="002A4357" w:rsidRPr="00620741" w:rsidRDefault="002A4357" w:rsidP="002A4357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Услуги технической поддержки предусматривают возможность резервного копирования </w:t>
      </w:r>
      <w:r w:rsidR="003B36D7">
        <w:rPr>
          <w:color w:val="000000"/>
        </w:rPr>
        <w:t xml:space="preserve">ПО </w:t>
      </w:r>
      <w:r w:rsidRPr="00620741">
        <w:rPr>
          <w:color w:val="000000"/>
        </w:rPr>
        <w:t>и права пользования на все новые выпуски программног</w:t>
      </w:r>
      <w:r w:rsidR="003B36D7">
        <w:rPr>
          <w:color w:val="000000"/>
        </w:rPr>
        <w:t xml:space="preserve">о обеспечения, выпускаемые </w:t>
      </w:r>
      <w:proofErr w:type="spellStart"/>
      <w:r w:rsidR="003B36D7">
        <w:rPr>
          <w:color w:val="000000"/>
        </w:rPr>
        <w:t>вендором</w:t>
      </w:r>
      <w:proofErr w:type="spellEnd"/>
      <w:r w:rsidRPr="00620741">
        <w:rPr>
          <w:color w:val="000000"/>
        </w:rPr>
        <w:t xml:space="preserve"> на протяжении срока действия договора для продуктов в составе контракта. Кроме того, незначительные усовершенствования и исправления ошибок программного обеспечения могут быть получены через портал</w:t>
      </w:r>
      <w:r w:rsidR="003B36D7">
        <w:rPr>
          <w:color w:val="000000"/>
        </w:rPr>
        <w:t xml:space="preserve"> </w:t>
      </w:r>
      <w:proofErr w:type="spellStart"/>
      <w:r w:rsidR="003B36D7">
        <w:rPr>
          <w:color w:val="000000"/>
        </w:rPr>
        <w:t>вендора</w:t>
      </w:r>
      <w:proofErr w:type="spellEnd"/>
      <w:r w:rsidRPr="00620741">
        <w:rPr>
          <w:color w:val="000000"/>
        </w:rPr>
        <w:t>, - а это означает, что сети клиентов всегда работают с максимальной производительностью.</w:t>
      </w:r>
    </w:p>
    <w:p w:rsidR="002A4357" w:rsidRPr="00620741" w:rsidRDefault="002A4357" w:rsidP="002A4357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С помощью таких непрерывных автоматических обновлений системы, сети </w:t>
      </w:r>
      <w:r w:rsidR="003B36D7">
        <w:rPr>
          <w:color w:val="000000"/>
        </w:rPr>
        <w:t xml:space="preserve">наших  заказчиков </w:t>
      </w:r>
      <w:r w:rsidRPr="00620741">
        <w:rPr>
          <w:color w:val="000000"/>
        </w:rPr>
        <w:t>будут год за годом обеспечивать повышение производительности и улучшение функциональности относительно момента, когда они были впервые установлены. Новые функциональные возможности предусматривают плавную интеграцию, облегчая тем самым внедрение новых услуг и технологий. В результате достигается высокий уровень стабильности сетевой платформы для операторов связи и их абонентов.</w:t>
      </w:r>
    </w:p>
    <w:p w:rsidR="00696A18" w:rsidRPr="002A4357" w:rsidRDefault="002A4357" w:rsidP="002A4357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>
        <w:rPr>
          <w:color w:val="000000"/>
        </w:rPr>
        <w:t>Ц</w:t>
      </w:r>
      <w:r w:rsidR="003B36D7">
        <w:rPr>
          <w:color w:val="000000"/>
        </w:rPr>
        <w:t>ТП</w:t>
      </w:r>
      <w:r w:rsidRPr="00620741">
        <w:rPr>
          <w:color w:val="000000"/>
        </w:rPr>
        <w:t xml:space="preserve"> оперативно реагирует на изменения и немедленно предоставляет Заказчику о</w:t>
      </w:r>
      <w:r w:rsidR="003B36D7">
        <w:rPr>
          <w:color w:val="000000"/>
        </w:rPr>
        <w:t xml:space="preserve">бновленные версии системного ПО. </w:t>
      </w:r>
      <w:r w:rsidRPr="00620741">
        <w:rPr>
          <w:color w:val="000000"/>
        </w:rPr>
        <w:t>Это позволяет совершенствовать работу сетевых устройств и продлевать их жизненный цикл. В новых версиях постоянно совершенствуются: безопасность, производительность, управление полосой пропускания, поддержка новых протоколов, взаимодействие и совместимость.</w:t>
      </w:r>
    </w:p>
    <w:sectPr w:rsidR="00696A18" w:rsidRPr="002A4357" w:rsidSect="0069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04641"/>
    <w:multiLevelType w:val="hybridMultilevel"/>
    <w:tmpl w:val="6E1EE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1854E3"/>
    <w:multiLevelType w:val="hybridMultilevel"/>
    <w:tmpl w:val="9B5EE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2D6"/>
    <w:rsid w:val="002A4357"/>
    <w:rsid w:val="003B36D7"/>
    <w:rsid w:val="00442831"/>
    <w:rsid w:val="00696A18"/>
    <w:rsid w:val="00732AA2"/>
    <w:rsid w:val="00786946"/>
    <w:rsid w:val="00B342D6"/>
    <w:rsid w:val="00D72BFA"/>
    <w:rsid w:val="00D8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2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2D6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2D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2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2D6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2D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dc:description/>
  <cp:lastModifiedBy>SEO</cp:lastModifiedBy>
  <cp:revision>6</cp:revision>
  <dcterms:created xsi:type="dcterms:W3CDTF">2018-11-09T07:57:00Z</dcterms:created>
  <dcterms:modified xsi:type="dcterms:W3CDTF">2018-11-12T08:14:00Z</dcterms:modified>
</cp:coreProperties>
</file>